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376"/>
        <w:gridCol w:w="6197"/>
        <w:gridCol w:w="1507"/>
      </w:tblGrid>
      <w:tr w:rsidR="00854CEF" w:rsidRPr="00832AC9" w:rsidTr="00F4405D">
        <w:tc>
          <w:tcPr>
            <w:tcW w:w="2309" w:type="dxa"/>
          </w:tcPr>
          <w:p w:rsidR="00854CEF" w:rsidRPr="00832AC9" w:rsidRDefault="00045067" w:rsidP="00F4405D">
            <w:pPr>
              <w:jc w:val="center"/>
              <w:rPr>
                <w:rFonts w:cs="Arial"/>
                <w:szCs w:val="22"/>
              </w:rPr>
            </w:pPr>
            <w:r w:rsidRPr="00832AC9">
              <w:rPr>
                <w:rFonts w:cs="Arial"/>
                <w:noProof/>
                <w:szCs w:val="22"/>
              </w:rPr>
              <w:drawing>
                <wp:inline distT="0" distB="0" distL="0" distR="0">
                  <wp:extent cx="1371600" cy="57150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6439" w:type="dxa"/>
            <w:vAlign w:val="center"/>
          </w:tcPr>
          <w:p w:rsidR="00854CEF" w:rsidRPr="00832AC9" w:rsidRDefault="00854CEF" w:rsidP="00F4405D">
            <w:pPr>
              <w:tabs>
                <w:tab w:val="left" w:pos="720"/>
                <w:tab w:val="left" w:pos="4032"/>
                <w:tab w:val="left" w:pos="5760"/>
              </w:tabs>
              <w:jc w:val="center"/>
              <w:rPr>
                <w:rFonts w:cs="Arial"/>
                <w:b/>
                <w:szCs w:val="22"/>
              </w:rPr>
            </w:pPr>
            <w:r w:rsidRPr="00832AC9">
              <w:rPr>
                <w:rFonts w:cs="Arial"/>
                <w:b/>
                <w:szCs w:val="22"/>
              </w:rPr>
              <w:t>KENTUCKY HIGH SCHOOL ATHLETIC ASSOCIATION</w:t>
            </w:r>
          </w:p>
          <w:p w:rsidR="00854CEF" w:rsidRPr="00832AC9" w:rsidRDefault="00854CEF" w:rsidP="00F4405D">
            <w:pPr>
              <w:tabs>
                <w:tab w:val="left" w:pos="720"/>
                <w:tab w:val="left" w:pos="4032"/>
                <w:tab w:val="left" w:pos="5760"/>
              </w:tabs>
              <w:jc w:val="center"/>
              <w:rPr>
                <w:rFonts w:cs="Arial"/>
                <w:b/>
                <w:szCs w:val="22"/>
              </w:rPr>
            </w:pPr>
            <w:r w:rsidRPr="00832AC9">
              <w:rPr>
                <w:rFonts w:cs="Arial"/>
                <w:b/>
                <w:szCs w:val="22"/>
              </w:rPr>
              <w:t>REGIONAL CROSS COUNTRY ENTRY REPORT</w:t>
            </w:r>
          </w:p>
          <w:p w:rsidR="00854CEF" w:rsidRPr="00832AC9" w:rsidRDefault="00854CEF" w:rsidP="00F4405D">
            <w:pPr>
              <w:tabs>
                <w:tab w:val="left" w:pos="720"/>
                <w:tab w:val="left" w:pos="4032"/>
                <w:tab w:val="left" w:pos="5760"/>
              </w:tabs>
              <w:jc w:val="center"/>
              <w:rPr>
                <w:rFonts w:cs="Arial"/>
                <w:szCs w:val="22"/>
              </w:rPr>
            </w:pPr>
            <w:r w:rsidRPr="00832AC9">
              <w:rPr>
                <w:rFonts w:cs="Arial"/>
                <w:szCs w:val="22"/>
              </w:rPr>
              <w:t>(make additional copies if necessary)</w:t>
            </w:r>
          </w:p>
        </w:tc>
        <w:tc>
          <w:tcPr>
            <w:tcW w:w="1548" w:type="dxa"/>
          </w:tcPr>
          <w:p w:rsidR="00854CEF" w:rsidRPr="003066C9" w:rsidRDefault="00854CEF" w:rsidP="00F4405D">
            <w:pPr>
              <w:jc w:val="right"/>
              <w:rPr>
                <w:rFonts w:cs="Arial"/>
                <w:i/>
                <w:sz w:val="16"/>
                <w:szCs w:val="16"/>
              </w:rPr>
            </w:pPr>
            <w:r w:rsidRPr="003066C9">
              <w:rPr>
                <w:rFonts w:cs="Arial"/>
                <w:i/>
                <w:sz w:val="16"/>
                <w:szCs w:val="16"/>
              </w:rPr>
              <w:t>KHSAA Form XC107</w:t>
            </w:r>
          </w:p>
          <w:p w:rsidR="00854CEF" w:rsidRPr="00832AC9" w:rsidRDefault="00854CEF" w:rsidP="00F4405D">
            <w:pPr>
              <w:tabs>
                <w:tab w:val="left" w:pos="720"/>
                <w:tab w:val="left" w:pos="4032"/>
                <w:tab w:val="left" w:pos="5760"/>
              </w:tabs>
              <w:jc w:val="right"/>
              <w:rPr>
                <w:rFonts w:cs="Arial"/>
                <w:szCs w:val="22"/>
              </w:rPr>
            </w:pPr>
            <w:r w:rsidRPr="003066C9">
              <w:rPr>
                <w:rFonts w:cs="Arial"/>
                <w:i/>
                <w:sz w:val="16"/>
                <w:szCs w:val="16"/>
              </w:rPr>
              <w:t xml:space="preserve">Rev. </w:t>
            </w:r>
            <w:r w:rsidR="003066C9" w:rsidRPr="003066C9">
              <w:rPr>
                <w:rFonts w:cs="Arial"/>
                <w:i/>
                <w:sz w:val="16"/>
                <w:szCs w:val="16"/>
              </w:rPr>
              <w:t>6</w:t>
            </w:r>
            <w:r w:rsidR="00045067" w:rsidRPr="003066C9">
              <w:rPr>
                <w:rFonts w:cs="Arial"/>
                <w:i/>
                <w:sz w:val="16"/>
                <w:szCs w:val="16"/>
              </w:rPr>
              <w:t>/</w:t>
            </w:r>
            <w:r w:rsidR="00B06A8B" w:rsidRPr="003066C9">
              <w:rPr>
                <w:rFonts w:cs="Arial"/>
                <w:i/>
                <w:sz w:val="16"/>
                <w:szCs w:val="16"/>
              </w:rPr>
              <w:t>1</w:t>
            </w:r>
            <w:r w:rsidR="00045067" w:rsidRPr="003066C9">
              <w:rPr>
                <w:rFonts w:cs="Arial"/>
                <w:i/>
                <w:sz w:val="16"/>
                <w:szCs w:val="16"/>
              </w:rPr>
              <w:t>6</w:t>
            </w:r>
          </w:p>
        </w:tc>
      </w:tr>
    </w:tbl>
    <w:p w:rsidR="00854CEF" w:rsidRPr="00832AC9" w:rsidRDefault="00854CEF">
      <w:pPr>
        <w:tabs>
          <w:tab w:val="left" w:pos="720"/>
          <w:tab w:val="left" w:pos="4032"/>
          <w:tab w:val="left" w:pos="5760"/>
        </w:tabs>
        <w:rPr>
          <w:rFonts w:cs="Arial"/>
          <w:szCs w:val="22"/>
        </w:rPr>
      </w:pPr>
    </w:p>
    <w:p w:rsidR="00332508" w:rsidRPr="00832AC9" w:rsidRDefault="00332508">
      <w:pPr>
        <w:tabs>
          <w:tab w:val="left" w:pos="720"/>
          <w:tab w:val="left" w:pos="4032"/>
          <w:tab w:val="left" w:pos="5760"/>
        </w:tabs>
        <w:jc w:val="center"/>
        <w:rPr>
          <w:rFonts w:cs="Arial"/>
          <w:b/>
          <w:i/>
          <w:szCs w:val="22"/>
        </w:rPr>
      </w:pPr>
      <w:r w:rsidRPr="00832AC9">
        <w:rPr>
          <w:rFonts w:cs="Arial"/>
          <w:b/>
          <w:i/>
          <w:szCs w:val="22"/>
        </w:rPr>
        <w:t>USE ONE FORM PER CLASS IF HOLDING MULTIPLE CLASSES</w:t>
      </w:r>
      <w:bookmarkStart w:id="0" w:name="_GoBack"/>
      <w:bookmarkEnd w:id="0"/>
    </w:p>
    <w:p w:rsidR="00332508" w:rsidRPr="00832AC9" w:rsidRDefault="00332508">
      <w:pPr>
        <w:tabs>
          <w:tab w:val="left" w:pos="720"/>
          <w:tab w:val="left" w:pos="4032"/>
          <w:tab w:val="left" w:pos="5760"/>
        </w:tabs>
        <w:rPr>
          <w:rFonts w:cs="Arial"/>
          <w:szCs w:val="22"/>
        </w:rPr>
      </w:pPr>
    </w:p>
    <w:p w:rsidR="00332508" w:rsidRPr="00832AC9" w:rsidRDefault="00332508">
      <w:pPr>
        <w:tabs>
          <w:tab w:val="left" w:pos="720"/>
          <w:tab w:val="left" w:pos="4032"/>
          <w:tab w:val="left" w:pos="5760"/>
        </w:tabs>
        <w:rPr>
          <w:rFonts w:cs="Arial"/>
          <w:szCs w:val="22"/>
        </w:rPr>
      </w:pPr>
      <w:r w:rsidRPr="00832AC9">
        <w:rPr>
          <w:rFonts w:cs="Arial"/>
          <w:szCs w:val="22"/>
        </w:rPr>
        <w:t>CLASS: ______ REGION: _____  SITE: ___________________   MANAGER: ___________________</w:t>
      </w:r>
    </w:p>
    <w:p w:rsidR="00332508" w:rsidRPr="00832AC9" w:rsidRDefault="00332508">
      <w:pPr>
        <w:tabs>
          <w:tab w:val="left" w:pos="720"/>
          <w:tab w:val="left" w:pos="4032"/>
          <w:tab w:val="left" w:pos="5760"/>
        </w:tabs>
        <w:jc w:val="center"/>
        <w:rPr>
          <w:rFonts w:cs="Arial"/>
          <w:szCs w:val="22"/>
        </w:rPr>
      </w:pPr>
    </w:p>
    <w:p w:rsidR="00332508" w:rsidRPr="00832AC9" w:rsidRDefault="00332508">
      <w:pPr>
        <w:tabs>
          <w:tab w:val="left" w:pos="720"/>
          <w:tab w:val="left" w:pos="4032"/>
          <w:tab w:val="left" w:pos="5760"/>
        </w:tabs>
        <w:jc w:val="both"/>
        <w:rPr>
          <w:rFonts w:cs="Arial"/>
          <w:szCs w:val="22"/>
        </w:rPr>
      </w:pPr>
      <w:r w:rsidRPr="00832AC9">
        <w:rPr>
          <w:rFonts w:cs="Arial"/>
          <w:szCs w:val="22"/>
        </w:rPr>
        <w:t>Please list below the name of each school that entered a team in your meet and the number of entrants in each division.  This information is very useful in looking at such issues as the alignment of schools and participation reports.  Please list the number of athletes entered by the school, not necessarily the number that actually ran in the race.</w:t>
      </w:r>
    </w:p>
    <w:p w:rsidR="00332508" w:rsidRPr="00832AC9" w:rsidRDefault="00332508">
      <w:pPr>
        <w:tabs>
          <w:tab w:val="left" w:pos="720"/>
          <w:tab w:val="left" w:pos="4032"/>
          <w:tab w:val="left" w:pos="5760"/>
        </w:tabs>
        <w:jc w:val="both"/>
        <w:rPr>
          <w:rFonts w:cs="Arial"/>
          <w:szCs w:val="22"/>
        </w:rPr>
      </w:pPr>
    </w:p>
    <w:p w:rsidR="00332508" w:rsidRPr="00832AC9" w:rsidRDefault="00332508">
      <w:pPr>
        <w:tabs>
          <w:tab w:val="left" w:pos="720"/>
          <w:tab w:val="left" w:pos="4032"/>
          <w:tab w:val="left" w:pos="5760"/>
        </w:tabs>
        <w:rPr>
          <w:rFonts w:cs="Arial"/>
          <w:b/>
          <w:szCs w:val="22"/>
        </w:rPr>
      </w:pPr>
      <w:r w:rsidRPr="00832AC9">
        <w:rPr>
          <w:rFonts w:cs="Arial"/>
          <w:b/>
          <w:szCs w:val="22"/>
        </w:rPr>
        <w:t>OFFICIAL ENTRIES (PLEASE TYPE OR PRINT)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125"/>
        <w:gridCol w:w="2175"/>
      </w:tblGrid>
      <w:tr w:rsidR="00332508" w:rsidRPr="00832AC9" w:rsidTr="003066C9">
        <w:trPr>
          <w:trHeight w:hRule="exact" w:val="489"/>
        </w:trPr>
        <w:tc>
          <w:tcPr>
            <w:tcW w:w="4320" w:type="dxa"/>
          </w:tcPr>
          <w:p w:rsidR="00332508" w:rsidRPr="00832AC9" w:rsidRDefault="00332508">
            <w:pPr>
              <w:tabs>
                <w:tab w:val="left" w:pos="720"/>
                <w:tab w:val="left" w:pos="4032"/>
                <w:tab w:val="left" w:pos="5760"/>
              </w:tabs>
              <w:jc w:val="center"/>
              <w:rPr>
                <w:rFonts w:cs="Arial"/>
                <w:szCs w:val="22"/>
              </w:rPr>
            </w:pPr>
            <w:r w:rsidRPr="00832AC9">
              <w:rPr>
                <w:rFonts w:cs="Arial"/>
                <w:szCs w:val="22"/>
              </w:rPr>
              <w:t>SCHOOL</w:t>
            </w:r>
          </w:p>
        </w:tc>
        <w:tc>
          <w:tcPr>
            <w:tcW w:w="2125" w:type="dxa"/>
          </w:tcPr>
          <w:p w:rsidR="00332508" w:rsidRPr="00832AC9" w:rsidRDefault="00332508">
            <w:pPr>
              <w:tabs>
                <w:tab w:val="left" w:pos="720"/>
                <w:tab w:val="left" w:pos="4032"/>
                <w:tab w:val="left" w:pos="5760"/>
              </w:tabs>
              <w:jc w:val="center"/>
              <w:rPr>
                <w:rFonts w:cs="Arial"/>
                <w:szCs w:val="22"/>
              </w:rPr>
            </w:pPr>
            <w:r w:rsidRPr="00832AC9">
              <w:rPr>
                <w:rFonts w:cs="Arial"/>
                <w:szCs w:val="22"/>
              </w:rPr>
              <w:t>NUMBER OF BOYS</w:t>
            </w:r>
          </w:p>
        </w:tc>
        <w:tc>
          <w:tcPr>
            <w:tcW w:w="2175" w:type="dxa"/>
          </w:tcPr>
          <w:p w:rsidR="00332508" w:rsidRPr="00832AC9" w:rsidRDefault="00332508">
            <w:pPr>
              <w:tabs>
                <w:tab w:val="left" w:pos="720"/>
                <w:tab w:val="left" w:pos="4032"/>
                <w:tab w:val="left" w:pos="5760"/>
              </w:tabs>
              <w:jc w:val="center"/>
              <w:rPr>
                <w:rFonts w:cs="Arial"/>
                <w:szCs w:val="22"/>
              </w:rPr>
            </w:pPr>
            <w:r w:rsidRPr="00832AC9">
              <w:rPr>
                <w:rFonts w:cs="Arial"/>
                <w:szCs w:val="22"/>
              </w:rPr>
              <w:t>NUMBER OF GIRLS</w:t>
            </w: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r w:rsidR="00332508" w:rsidRPr="00832AC9">
        <w:trPr>
          <w:trHeight w:hRule="exact" w:val="360"/>
        </w:trPr>
        <w:tc>
          <w:tcPr>
            <w:tcW w:w="4320" w:type="dxa"/>
          </w:tcPr>
          <w:p w:rsidR="00332508" w:rsidRPr="00832AC9" w:rsidRDefault="00332508">
            <w:pPr>
              <w:tabs>
                <w:tab w:val="left" w:pos="720"/>
                <w:tab w:val="left" w:pos="4032"/>
                <w:tab w:val="left" w:pos="5760"/>
              </w:tabs>
              <w:rPr>
                <w:rFonts w:cs="Arial"/>
                <w:szCs w:val="22"/>
              </w:rPr>
            </w:pPr>
          </w:p>
        </w:tc>
        <w:tc>
          <w:tcPr>
            <w:tcW w:w="2125" w:type="dxa"/>
          </w:tcPr>
          <w:p w:rsidR="00332508" w:rsidRPr="00832AC9" w:rsidRDefault="00332508">
            <w:pPr>
              <w:tabs>
                <w:tab w:val="left" w:pos="720"/>
                <w:tab w:val="left" w:pos="4032"/>
                <w:tab w:val="left" w:pos="5760"/>
              </w:tabs>
              <w:rPr>
                <w:rFonts w:cs="Arial"/>
                <w:szCs w:val="22"/>
              </w:rPr>
            </w:pPr>
          </w:p>
        </w:tc>
        <w:tc>
          <w:tcPr>
            <w:tcW w:w="2175" w:type="dxa"/>
          </w:tcPr>
          <w:p w:rsidR="00332508" w:rsidRPr="00832AC9" w:rsidRDefault="00332508">
            <w:pPr>
              <w:tabs>
                <w:tab w:val="left" w:pos="720"/>
                <w:tab w:val="left" w:pos="4032"/>
                <w:tab w:val="left" w:pos="5760"/>
              </w:tabs>
              <w:rPr>
                <w:rFonts w:cs="Arial"/>
                <w:szCs w:val="22"/>
              </w:rPr>
            </w:pPr>
          </w:p>
        </w:tc>
      </w:tr>
    </w:tbl>
    <w:p w:rsidR="00332508" w:rsidRPr="00832AC9" w:rsidRDefault="00332508">
      <w:pPr>
        <w:tabs>
          <w:tab w:val="left" w:pos="720"/>
          <w:tab w:val="left" w:pos="4032"/>
          <w:tab w:val="left" w:pos="5760"/>
        </w:tabs>
        <w:rPr>
          <w:rFonts w:cs="Arial"/>
          <w:szCs w:val="22"/>
        </w:rPr>
      </w:pPr>
    </w:p>
    <w:p w:rsidR="00332508" w:rsidRPr="00832AC9" w:rsidRDefault="00332508">
      <w:pPr>
        <w:rPr>
          <w:rFonts w:cs="Arial"/>
          <w:szCs w:val="22"/>
        </w:rPr>
      </w:pPr>
    </w:p>
    <w:p w:rsidR="00332508" w:rsidRPr="00832AC9" w:rsidRDefault="00332508">
      <w:pPr>
        <w:rPr>
          <w:rFonts w:cs="Arial"/>
          <w:szCs w:val="22"/>
        </w:rPr>
      </w:pPr>
      <w:r w:rsidRPr="00832AC9">
        <w:rPr>
          <w:rFonts w:cs="Arial"/>
          <w:szCs w:val="22"/>
        </w:rPr>
        <w:t>_________________________________   ________________</w:t>
      </w:r>
    </w:p>
    <w:p w:rsidR="00332508" w:rsidRPr="00832AC9" w:rsidRDefault="00332508">
      <w:pPr>
        <w:tabs>
          <w:tab w:val="left" w:pos="5040"/>
        </w:tabs>
        <w:rPr>
          <w:rFonts w:cs="Arial"/>
          <w:szCs w:val="22"/>
        </w:rPr>
      </w:pPr>
      <w:r w:rsidRPr="00832AC9">
        <w:rPr>
          <w:rFonts w:cs="Arial"/>
          <w:szCs w:val="22"/>
        </w:rPr>
        <w:t>Signature</w:t>
      </w:r>
      <w:r w:rsidRPr="00832AC9">
        <w:rPr>
          <w:rFonts w:cs="Arial"/>
          <w:szCs w:val="22"/>
        </w:rPr>
        <w:tab/>
        <w:t>Date</w:t>
      </w:r>
    </w:p>
    <w:p w:rsidR="00332508" w:rsidRPr="00832AC9" w:rsidRDefault="00332508">
      <w:pPr>
        <w:tabs>
          <w:tab w:val="left" w:pos="720"/>
          <w:tab w:val="left" w:pos="4032"/>
          <w:tab w:val="left" w:pos="5760"/>
        </w:tabs>
        <w:rPr>
          <w:rFonts w:cs="Arial"/>
          <w:szCs w:val="22"/>
        </w:rPr>
      </w:pPr>
    </w:p>
    <w:p w:rsidR="00332508" w:rsidRPr="00832AC9" w:rsidRDefault="00332508">
      <w:pPr>
        <w:pBdr>
          <w:top w:val="single" w:sz="4" w:space="1" w:color="auto"/>
          <w:left w:val="single" w:sz="4" w:space="4" w:color="auto"/>
          <w:bottom w:val="single" w:sz="4" w:space="1" w:color="auto"/>
          <w:right w:val="single" w:sz="4" w:space="4" w:color="auto"/>
        </w:pBdr>
        <w:tabs>
          <w:tab w:val="left" w:pos="720"/>
          <w:tab w:val="left" w:pos="4032"/>
          <w:tab w:val="left" w:pos="5760"/>
        </w:tabs>
        <w:jc w:val="center"/>
        <w:rPr>
          <w:rFonts w:cs="Arial"/>
          <w:b/>
          <w:bCs/>
          <w:i/>
          <w:iCs/>
          <w:szCs w:val="22"/>
          <w:u w:val="single"/>
        </w:rPr>
      </w:pPr>
      <w:r w:rsidRPr="00832AC9">
        <w:rPr>
          <w:rFonts w:cs="Arial"/>
          <w:b/>
          <w:bCs/>
          <w:i/>
          <w:iCs/>
          <w:szCs w:val="22"/>
          <w:u w:val="single"/>
        </w:rPr>
        <w:t>PLEASE RETURN TO KHSAA ON OR BEFORE THE FRIDAY PRECEDING THE STATE MEET</w:t>
      </w:r>
      <w:r w:rsidR="00A07EBA" w:rsidRPr="00832AC9">
        <w:rPr>
          <w:rFonts w:cs="Arial"/>
          <w:b/>
          <w:bCs/>
          <w:i/>
          <w:iCs/>
          <w:szCs w:val="22"/>
          <w:u w:val="single"/>
        </w:rPr>
        <w:t xml:space="preserve"> ONLY IN THE EVENT OF CATASTROPHIC FAILURE OF THE HYTEK PROGRAM</w:t>
      </w:r>
      <w:r w:rsidRPr="00832AC9">
        <w:rPr>
          <w:rFonts w:cs="Arial"/>
          <w:b/>
          <w:bCs/>
          <w:i/>
          <w:iCs/>
          <w:szCs w:val="22"/>
          <w:u w:val="single"/>
        </w:rPr>
        <w:t>.</w:t>
      </w:r>
    </w:p>
    <w:p w:rsidR="00332508" w:rsidRPr="00832AC9" w:rsidRDefault="00332508">
      <w:pPr>
        <w:tabs>
          <w:tab w:val="left" w:pos="720"/>
          <w:tab w:val="left" w:pos="4032"/>
          <w:tab w:val="left" w:pos="5760"/>
        </w:tabs>
        <w:rPr>
          <w:rFonts w:cs="Arial"/>
          <w:szCs w:val="22"/>
        </w:rPr>
      </w:pPr>
    </w:p>
    <w:p w:rsidR="00332508" w:rsidRPr="00832AC9" w:rsidRDefault="00332508">
      <w:pPr>
        <w:tabs>
          <w:tab w:val="left" w:pos="2880"/>
        </w:tabs>
        <w:rPr>
          <w:rFonts w:cs="Arial"/>
          <w:szCs w:val="22"/>
        </w:rPr>
      </w:pPr>
    </w:p>
    <w:sectPr w:rsidR="00332508" w:rsidRPr="00832AC9">
      <w:type w:val="continuous"/>
      <w:pgSz w:w="12240" w:h="15840" w:code="1"/>
      <w:pgMar w:top="864" w:right="864" w:bottom="864" w:left="1296" w:header="720" w:footer="576" w:gutter="0"/>
      <w:cols w:space="288" w:equalWidth="0">
        <w:col w:w="10080" w:space="28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5D" w:rsidRDefault="00F4405D">
      <w:r>
        <w:separator/>
      </w:r>
    </w:p>
  </w:endnote>
  <w:endnote w:type="continuationSeparator" w:id="0">
    <w:p w:rsidR="00F4405D" w:rsidRDefault="00F4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5D" w:rsidRDefault="00F4405D">
      <w:r>
        <w:separator/>
      </w:r>
    </w:p>
  </w:footnote>
  <w:footnote w:type="continuationSeparator" w:id="0">
    <w:p w:rsidR="00F4405D" w:rsidRDefault="00F44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E099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901F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EA05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2A8A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D67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B25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069F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6E2F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C4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ACE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158"/>
    <w:lvl w:ilvl="0">
      <w:numFmt w:val="decimal"/>
      <w:lvlText w:val="*"/>
      <w:lvlJc w:val="left"/>
    </w:lvl>
  </w:abstractNum>
  <w:abstractNum w:abstractNumId="11" w15:restartNumberingAfterBreak="0">
    <w:nsid w:val="20B15E51"/>
    <w:multiLevelType w:val="hybridMultilevel"/>
    <w:tmpl w:val="9CE6A2A4"/>
    <w:lvl w:ilvl="0" w:tplc="1E46BE7C">
      <w:start w:val="1"/>
      <w:numFmt w:val="bullet"/>
      <w:lvlText w:val=""/>
      <w:lvlJc w:val="left"/>
      <w:pPr>
        <w:tabs>
          <w:tab w:val="num" w:pos="605"/>
        </w:tabs>
        <w:ind w:left="605" w:hanging="360"/>
      </w:pPr>
      <w:rPr>
        <w:rFonts w:ascii="Wingdings" w:hAnsi="Wingdings" w:hint="default"/>
        <w:sz w:val="28"/>
      </w:rPr>
    </w:lvl>
    <w:lvl w:ilvl="1" w:tplc="04090003" w:tentative="1">
      <w:start w:val="1"/>
      <w:numFmt w:val="bullet"/>
      <w:lvlText w:val="o"/>
      <w:lvlJc w:val="left"/>
      <w:pPr>
        <w:tabs>
          <w:tab w:val="num" w:pos="1325"/>
        </w:tabs>
        <w:ind w:left="1325" w:hanging="360"/>
      </w:pPr>
      <w:rPr>
        <w:rFonts w:ascii="Courier New" w:hAnsi="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2" w15:restartNumberingAfterBreak="0">
    <w:nsid w:val="3E533FE4"/>
    <w:multiLevelType w:val="hybridMultilevel"/>
    <w:tmpl w:val="9CE6A2A4"/>
    <w:lvl w:ilvl="0" w:tplc="04090007">
      <w:start w:val="1"/>
      <w:numFmt w:val="bullet"/>
      <w:lvlText w:val=""/>
      <w:lvlJc w:val="left"/>
      <w:pPr>
        <w:tabs>
          <w:tab w:val="num" w:pos="605"/>
        </w:tabs>
        <w:ind w:left="605" w:hanging="360"/>
      </w:pPr>
      <w:rPr>
        <w:rFonts w:ascii="Wingdings" w:hAnsi="Wingdings" w:hint="default"/>
        <w:sz w:val="16"/>
      </w:rPr>
    </w:lvl>
    <w:lvl w:ilvl="1" w:tplc="04090003" w:tentative="1">
      <w:start w:val="1"/>
      <w:numFmt w:val="bullet"/>
      <w:lvlText w:val="o"/>
      <w:lvlJc w:val="left"/>
      <w:pPr>
        <w:tabs>
          <w:tab w:val="num" w:pos="1325"/>
        </w:tabs>
        <w:ind w:left="1325" w:hanging="360"/>
      </w:pPr>
      <w:rPr>
        <w:rFonts w:ascii="Courier New" w:hAnsi="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605" w:hanging="360"/>
        </w:pPr>
        <w:rPr>
          <w:rFonts w:ascii="Symbol" w:hAnsi="Symbol" w:hint="default"/>
        </w:rPr>
      </w:lvl>
    </w:lvlOverride>
  </w:num>
  <w:num w:numId="2">
    <w:abstractNumId w:val="10"/>
    <w:lvlOverride w:ilvl="0">
      <w:lvl w:ilvl="0">
        <w:start w:val="1"/>
        <w:numFmt w:val="bullet"/>
        <w:lvlText w:val=""/>
        <w:legacy w:legacy="1" w:legacySpace="0" w:legacyIndent="240"/>
        <w:lvlJc w:val="left"/>
        <w:pPr>
          <w:ind w:left="485" w:hanging="240"/>
        </w:pPr>
        <w:rPr>
          <w:rFonts w:ascii="Symbol" w:hAnsi="Symbol" w:hint="default"/>
        </w:rPr>
      </w:lvl>
    </w:lvlOverride>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EF"/>
    <w:rsid w:val="000022C5"/>
    <w:rsid w:val="00045067"/>
    <w:rsid w:val="001C0C57"/>
    <w:rsid w:val="003066C9"/>
    <w:rsid w:val="00332508"/>
    <w:rsid w:val="00414C0F"/>
    <w:rsid w:val="00775BDF"/>
    <w:rsid w:val="00832AC9"/>
    <w:rsid w:val="00854CEF"/>
    <w:rsid w:val="00A07EBA"/>
    <w:rsid w:val="00AA7AA4"/>
    <w:rsid w:val="00B06A8B"/>
    <w:rsid w:val="00C67E5B"/>
    <w:rsid w:val="00F4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E3157-254A-4509-BB5A-ED5F5AEA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gular"/>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framePr w:w="1659" w:h="1160" w:hSpace="180" w:wrap="auto" w:vAnchor="text" w:hAnchor="page" w:x="9108" w:y="-78"/>
      <w:jc w:val="right"/>
      <w:outlineLvl w:val="1"/>
    </w:pPr>
    <w:rPr>
      <w:i/>
      <w:iCs/>
      <w:sz w:val="14"/>
    </w:rPr>
  </w:style>
  <w:style w:type="paragraph" w:styleId="Heading3">
    <w:name w:val="heading 3"/>
    <w:basedOn w:val="Normal"/>
    <w:next w:val="Normal"/>
    <w:qFormat/>
    <w:pPr>
      <w:keepNext/>
      <w:tabs>
        <w:tab w:val="left" w:pos="720"/>
        <w:tab w:val="left" w:pos="4032"/>
        <w:tab w:val="left" w:pos="5760"/>
      </w:tabs>
      <w:jc w:val="center"/>
      <w:outlineLvl w:val="2"/>
    </w:pPr>
    <w:rPr>
      <w:i/>
      <w:sz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
    <w:name w:val="Assignments"/>
    <w:basedOn w:val="Normal"/>
    <w:pPr>
      <w:spacing w:line="200" w:lineRule="exact"/>
      <w:ind w:left="1440" w:hanging="1440"/>
    </w:pPr>
    <w:rPr>
      <w:sz w:val="18"/>
    </w:rPr>
  </w:style>
  <w:style w:type="paragraph" w:customStyle="1" w:styleId="NewSectionofBook">
    <w:name w:val="New Section of Book"/>
    <w:basedOn w:val="Normal"/>
    <w:pPr>
      <w:jc w:val="center"/>
    </w:pPr>
    <w:rPr>
      <w:b/>
      <w:sz w:val="20"/>
    </w:rPr>
  </w:style>
  <w:style w:type="paragraph" w:customStyle="1" w:styleId="SubsectionIndent">
    <w:name w:val="Subsection Indent"/>
    <w:basedOn w:val="Subsections"/>
    <w:pPr>
      <w:ind w:left="576" w:hanging="144"/>
    </w:pPr>
  </w:style>
  <w:style w:type="paragraph" w:customStyle="1" w:styleId="Subsections">
    <w:name w:val="Subsections"/>
    <w:basedOn w:val="Normalparagraph"/>
    <w:pPr>
      <w:tabs>
        <w:tab w:val="left" w:pos="360"/>
      </w:tabs>
      <w:ind w:left="360" w:hanging="180"/>
    </w:pPr>
    <w:rPr>
      <w:color w:val="auto"/>
    </w:rPr>
  </w:style>
  <w:style w:type="paragraph" w:customStyle="1" w:styleId="Normalparagraph">
    <w:name w:val="Normal paragraph"/>
    <w:pPr>
      <w:overflowPunct w:val="0"/>
      <w:autoSpaceDE w:val="0"/>
      <w:autoSpaceDN w:val="0"/>
      <w:adjustRightInd w:val="0"/>
      <w:ind w:firstLine="245"/>
      <w:jc w:val="both"/>
      <w:textAlignment w:val="baseline"/>
    </w:pPr>
    <w:rPr>
      <w:rFonts w:ascii="Arial" w:hAnsi="Arial"/>
      <w:color w:val="000000"/>
    </w:rPr>
  </w:style>
  <w:style w:type="paragraph" w:customStyle="1" w:styleId="HeadingFleft">
    <w:name w:val="Heading F left"/>
    <w:basedOn w:val="Normalparagraph"/>
    <w:pPr>
      <w:tabs>
        <w:tab w:val="left" w:pos="480"/>
        <w:tab w:val="left" w:pos="600"/>
      </w:tabs>
      <w:ind w:firstLine="0"/>
      <w:jc w:val="left"/>
    </w:pPr>
    <w:rPr>
      <w:color w:val="auto"/>
    </w:rPr>
  </w:style>
  <w:style w:type="paragraph" w:customStyle="1" w:styleId="Heading">
    <w:name w:val="Heading"/>
    <w:basedOn w:val="Normalparagraph"/>
    <w:pPr>
      <w:ind w:firstLine="0"/>
      <w:jc w:val="left"/>
    </w:pPr>
    <w:rPr>
      <w:b/>
      <w:color w:val="auto"/>
    </w:rPr>
  </w:style>
  <w:style w:type="paragraph" w:customStyle="1" w:styleId="Question2">
    <w:name w:val="Question 2"/>
    <w:basedOn w:val="Questionsandanswers"/>
    <w:pPr>
      <w:pBdr>
        <w:top w:val="none" w:sz="0" w:space="0" w:color="auto"/>
      </w:pBdr>
    </w:pPr>
  </w:style>
  <w:style w:type="paragraph" w:customStyle="1" w:styleId="Questionsandanswers">
    <w:name w:val="Questions and answers"/>
    <w:basedOn w:val="Normalparagraph"/>
    <w:pPr>
      <w:pBdr>
        <w:top w:val="single" w:sz="6" w:space="0" w:color="auto"/>
        <w:bottom w:val="single" w:sz="6" w:space="0" w:color="auto"/>
        <w:between w:val="single" w:sz="6" w:space="1" w:color="auto"/>
      </w:pBdr>
      <w:tabs>
        <w:tab w:val="left" w:pos="360"/>
      </w:tabs>
      <w:spacing w:after="72"/>
      <w:ind w:left="504" w:right="504" w:hanging="241"/>
    </w:pPr>
    <w:rPr>
      <w:i/>
      <w:color w:val="auto"/>
    </w:rPr>
  </w:style>
  <w:style w:type="paragraph" w:customStyle="1" w:styleId="Spacing">
    <w:name w:val="Spacing"/>
    <w:basedOn w:val="Normalparagraph"/>
    <w:pPr>
      <w:tabs>
        <w:tab w:val="left" w:pos="240"/>
      </w:tabs>
      <w:spacing w:line="60" w:lineRule="exact"/>
      <w:ind w:firstLine="0"/>
    </w:pPr>
    <w:rPr>
      <w:rFonts w:ascii="Courier" w:hAnsi="Courier"/>
      <w:color w:val="auto"/>
      <w:sz w:val="24"/>
    </w:rPr>
  </w:style>
  <w:style w:type="paragraph" w:customStyle="1" w:styleId="Indentsections">
    <w:name w:val="Indent sections"/>
    <w:basedOn w:val="Normalparagraph"/>
    <w:pPr>
      <w:ind w:left="120" w:firstLine="0"/>
    </w:pPr>
    <w:rPr>
      <w:color w:val="auto"/>
    </w:rPr>
  </w:style>
  <w:style w:type="paragraph" w:customStyle="1" w:styleId="Indentsubsections">
    <w:name w:val="Indent subsections"/>
    <w:basedOn w:val="Normalparagraph"/>
    <w:pPr>
      <w:tabs>
        <w:tab w:val="left" w:pos="480"/>
      </w:tabs>
      <w:ind w:left="480" w:hanging="240"/>
    </w:pPr>
    <w:rPr>
      <w:color w:val="auto"/>
    </w:rPr>
  </w:style>
  <w:style w:type="paragraph" w:customStyle="1" w:styleId="FlushLeftIndent">
    <w:name w:val="Flush Left Indent"/>
    <w:basedOn w:val="Normalparagraph"/>
    <w:pPr>
      <w:ind w:left="240" w:firstLine="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achLine">
    <w:name w:val="Coach Line"/>
    <w:basedOn w:val="Normal"/>
    <w:pPr>
      <w:tabs>
        <w:tab w:val="left" w:pos="540"/>
        <w:tab w:val="right" w:leader="underscore" w:pos="3240"/>
        <w:tab w:val="left" w:pos="3600"/>
        <w:tab w:val="right" w:leader="underscore" w:pos="6480"/>
        <w:tab w:val="left" w:pos="6840"/>
        <w:tab w:val="right" w:leader="underscore" w:pos="9144"/>
      </w:tabs>
      <w:spacing w:line="480" w:lineRule="exact"/>
    </w:pPr>
    <w:rPr>
      <w:sz w:val="20"/>
    </w:rPr>
  </w:style>
  <w:style w:type="paragraph" w:customStyle="1" w:styleId="NewSectionNoTOC">
    <w:name w:val="New Section No TOC"/>
    <w:basedOn w:val="NewSectionofBook"/>
    <w:pPr>
      <w:pageBreakBefore/>
      <w:pBdr>
        <w:top w:val="single" w:sz="6" w:space="1" w:color="auto" w:shadow="1"/>
        <w:left w:val="single" w:sz="6" w:space="1" w:color="auto" w:shadow="1"/>
        <w:bottom w:val="single" w:sz="6" w:space="1" w:color="auto" w:shadow="1"/>
        <w:right w:val="single" w:sz="6" w:space="1" w:color="auto" w:shadow="1"/>
      </w:pBdr>
      <w:shd w:val="solid" w:color="auto" w:fill="auto"/>
      <w:suppressAutoHyphens/>
      <w:ind w:left="1440" w:right="1440"/>
    </w:pPr>
    <w:rPr>
      <w:color w:val="FFFFFF"/>
      <w:sz w:val="28"/>
    </w:rPr>
  </w:style>
  <w:style w:type="paragraph" w:customStyle="1" w:styleId="ArticleHeading">
    <w:name w:val="Article Heading"/>
    <w:basedOn w:val="Normalparagraph"/>
    <w:pPr>
      <w:spacing w:line="210" w:lineRule="exact"/>
      <w:ind w:firstLine="0"/>
      <w:jc w:val="center"/>
    </w:pPr>
    <w:rPr>
      <w:b/>
      <w:color w:val="auto"/>
      <w:sz w:val="19"/>
    </w:rPr>
  </w:style>
  <w:style w:type="paragraph" w:customStyle="1" w:styleId="ArticleTitle">
    <w:name w:val="Article Title"/>
    <w:basedOn w:val="ArticleHeading"/>
    <w:rPr>
      <w:b w:val="0"/>
    </w:rPr>
  </w:style>
  <w:style w:type="paragraph" w:customStyle="1" w:styleId="ByLawHeading">
    <w:name w:val="ByLaw Heading"/>
    <w:basedOn w:val="Normal"/>
    <w:pPr>
      <w:spacing w:line="210" w:lineRule="exact"/>
    </w:pPr>
    <w:rPr>
      <w:b/>
      <w:sz w:val="19"/>
    </w:rPr>
  </w:style>
  <w:style w:type="paragraph" w:styleId="BodyText">
    <w:name w:val="Body Text"/>
    <w:basedOn w:val="Normal"/>
    <w:pPr>
      <w:tabs>
        <w:tab w:val="left" w:pos="720"/>
        <w:tab w:val="left" w:pos="4032"/>
        <w:tab w:val="left" w:pos="5760"/>
      </w:tabs>
      <w:jc w:val="both"/>
    </w:pPr>
    <w:rPr>
      <w:sz w:val="20"/>
    </w:rPr>
  </w:style>
  <w:style w:type="paragraph" w:styleId="BodyTextIndent">
    <w:name w:val="Body Text Indent"/>
    <w:basedOn w:val="Normal"/>
    <w:pPr>
      <w:tabs>
        <w:tab w:val="left" w:pos="576"/>
      </w:tabs>
      <w:ind w:left="1440"/>
      <w:jc w:val="both"/>
    </w:pPr>
    <w:rPr>
      <w:sz w:val="20"/>
    </w:rPr>
  </w:style>
  <w:style w:type="paragraph" w:customStyle="1" w:styleId="HeadingforSection">
    <w:name w:val="Heading for Section"/>
    <w:basedOn w:val="Normal"/>
    <w:rPr>
      <w:b/>
      <w:i/>
      <w:sz w:val="19"/>
    </w:rPr>
  </w:style>
  <w:style w:type="paragraph" w:styleId="BodyTextIndent2">
    <w:name w:val="Body Text Indent 2"/>
    <w:basedOn w:val="Normal"/>
    <w:pPr>
      <w:ind w:left="864"/>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720"/>
        <w:tab w:val="clear" w:pos="4032"/>
        <w:tab w:val="clear" w:pos="5760"/>
      </w:tabs>
      <w:spacing w:after="120"/>
      <w:ind w:firstLine="210"/>
      <w:jc w:val="left"/>
    </w:pPr>
    <w:rPr>
      <w:sz w:val="22"/>
    </w:rPr>
  </w:style>
  <w:style w:type="paragraph" w:styleId="BodyTextFirstIndent2">
    <w:name w:val="Body Text First Indent 2"/>
    <w:basedOn w:val="BodyTextIndent"/>
    <w:pPr>
      <w:tabs>
        <w:tab w:val="clear" w:pos="576"/>
      </w:tabs>
      <w:spacing w:after="120"/>
      <w:ind w:left="360" w:firstLine="210"/>
      <w:jc w:val="left"/>
    </w:pPr>
    <w:rPr>
      <w:sz w:val="22"/>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rsid w:val="00854C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KHSAA</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Julian Tackett</dc:creator>
  <cp:keywords/>
  <dc:description/>
  <cp:lastModifiedBy>Marsha Day</cp:lastModifiedBy>
  <cp:revision>5</cp:revision>
  <cp:lastPrinted>2006-07-06T18:58:00Z</cp:lastPrinted>
  <dcterms:created xsi:type="dcterms:W3CDTF">2016-03-29T18:17:00Z</dcterms:created>
  <dcterms:modified xsi:type="dcterms:W3CDTF">2016-06-14T14:08:00Z</dcterms:modified>
</cp:coreProperties>
</file>